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C5" w:rsidRDefault="00CB02C5" w:rsidP="00CB02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10 декабря 2013 г. N 1324</w:t>
      </w:r>
    </w:p>
    <w:p w:rsidR="00CB02C5" w:rsidRDefault="00CB02C5" w:rsidP="00CB0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CE" w:rsidRDefault="00CB02C5" w:rsidP="00CB02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ПОКАЗАТЕЛИ ДЕЯТЕЛЬНОСТИ </w:t>
      </w:r>
    </w:p>
    <w:p w:rsidR="00CB02C5" w:rsidRDefault="003915CE" w:rsidP="00CB02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МКУДО ДЮСШ №5 МО г-к Анапа</w:t>
      </w:r>
      <w:r w:rsidR="00314693">
        <w:rPr>
          <w:rFonts w:ascii="Times New Roman" w:hAnsi="Times New Roman" w:cs="Times New Roman"/>
          <w:b/>
          <w:bCs/>
          <w:sz w:val="36"/>
          <w:szCs w:val="36"/>
        </w:rPr>
        <w:t xml:space="preserve"> за 2017</w:t>
      </w:r>
      <w:r w:rsidR="00CB02C5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314693">
        <w:rPr>
          <w:rFonts w:ascii="Times New Roman" w:hAnsi="Times New Roman" w:cs="Times New Roman"/>
          <w:b/>
          <w:bCs/>
          <w:sz w:val="36"/>
          <w:szCs w:val="36"/>
        </w:rPr>
        <w:t xml:space="preserve">(ОРГАНИЗАЦИИ ДОПОЛНИТЕЛЬНОГО ОБРАЗОВАНИЯ ПОДЛЕЖАЩЕЙ </w:t>
      </w:r>
      <w:r w:rsidR="00CB02C5">
        <w:rPr>
          <w:rFonts w:ascii="Times New Roman" w:hAnsi="Times New Roman" w:cs="Times New Roman"/>
          <w:b/>
          <w:bCs/>
          <w:sz w:val="36"/>
          <w:szCs w:val="36"/>
        </w:rPr>
        <w:t>САМООБСЛЕДОВАНИЮ</w:t>
      </w:r>
      <w:r w:rsidR="00314693">
        <w:rPr>
          <w:rFonts w:ascii="Times New Roman" w:hAnsi="Times New Roman" w:cs="Times New Roman"/>
          <w:b/>
          <w:bCs/>
          <w:sz w:val="36"/>
          <w:szCs w:val="36"/>
        </w:rPr>
        <w:t>)</w:t>
      </w:r>
      <w:bookmarkStart w:id="0" w:name="_GoBack"/>
      <w:bookmarkEnd w:id="0"/>
    </w:p>
    <w:p w:rsidR="00314693" w:rsidRDefault="00314693" w:rsidP="00CB02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состоянию на 1 апреля 2018 года</w:t>
      </w:r>
    </w:p>
    <w:p w:rsidR="00CB02C5" w:rsidRDefault="00CB02C5" w:rsidP="00CB0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2C5" w:rsidRDefault="00CB02C5" w:rsidP="00CB02C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750"/>
        <w:gridCol w:w="3750"/>
      </w:tblGrid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927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дошкольного возраста (3-7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младшего школьного возраста (7-11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502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среднего школьного возраста (11-15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ст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>аршего школьного возраста (15-18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792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89%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0,2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EA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493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7FE2">
              <w:rPr>
                <w:rFonts w:ascii="Times New Roman" w:hAnsi="Times New Roman" w:cs="Times New Roman"/>
                <w:sz w:val="24"/>
                <w:szCs w:val="24"/>
              </w:rPr>
              <w:t xml:space="preserve"> 53%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389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ч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9,2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2,5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EA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0,2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EA7F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300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100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3915C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3915C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5C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3915C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3915C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3915C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3915C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3915C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3915C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B02C5" w:rsidTr="00CB02C5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5C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</w:tbl>
    <w:p w:rsidR="00A33862" w:rsidRDefault="00A33862"/>
    <w:sectPr w:rsidR="00A3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C5"/>
    <w:rsid w:val="00314693"/>
    <w:rsid w:val="003915CE"/>
    <w:rsid w:val="00A33862"/>
    <w:rsid w:val="00B9342A"/>
    <w:rsid w:val="00CB02C5"/>
    <w:rsid w:val="00E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2018-05-08T05:37:00Z</dcterms:created>
  <dcterms:modified xsi:type="dcterms:W3CDTF">2018-05-08T05:39:00Z</dcterms:modified>
</cp:coreProperties>
</file>